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EE6" w:rsidRDefault="00C35EE6" w:rsidP="00C35EE6">
      <w:pPr>
        <w:jc w:val="center"/>
      </w:pPr>
      <w:r>
        <w:t>T.C</w:t>
      </w:r>
    </w:p>
    <w:p w:rsidR="00C35EE6" w:rsidRDefault="00C35EE6" w:rsidP="00C35EE6">
      <w:pPr>
        <w:jc w:val="center"/>
      </w:pPr>
      <w:r>
        <w:t>UZUNDERE BELEDİYE BAŞKANLIĞI’NDAN</w:t>
      </w:r>
    </w:p>
    <w:p w:rsidR="00C35EE6" w:rsidRDefault="00C35EE6" w:rsidP="00C35EE6">
      <w:pPr>
        <w:tabs>
          <w:tab w:val="left" w:pos="765"/>
          <w:tab w:val="center" w:pos="4536"/>
        </w:tabs>
        <w:jc w:val="center"/>
      </w:pPr>
      <w:r>
        <w:t>İHALE İLANI</w:t>
      </w:r>
    </w:p>
    <w:p w:rsidR="00C35EE6" w:rsidRDefault="00C35EE6" w:rsidP="00C35EE6">
      <w:pPr>
        <w:jc w:val="both"/>
      </w:pPr>
    </w:p>
    <w:p w:rsidR="00C35EE6" w:rsidRDefault="00C35EE6" w:rsidP="00C35EE6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Uzundere İlçesi, Çaybaşı Mahallesi, Artvin Caddesi Anayol kenarında bulunan ve tasarrufu 5393 sayılı Belediye Kanununun 79. Maddesi gereği belediyemize ait olan arazinin 500 m²'lik kısmı üzerinde bulunan iş yerinin (fırın) olarak </w:t>
      </w:r>
      <w:r>
        <w:rPr>
          <w:rFonts w:eastAsia="Calibri"/>
          <w:bCs/>
          <w:sz w:val="24"/>
          <w:szCs w:val="24"/>
          <w:lang w:eastAsia="en-US"/>
        </w:rPr>
        <w:t>kiralama işi</w:t>
      </w:r>
      <w:r>
        <w:rPr>
          <w:sz w:val="24"/>
          <w:szCs w:val="24"/>
        </w:rPr>
        <w:t xml:space="preserve"> 2886 Sayılı Devlet İhale Kanununun 45. maddesine göre açık teklif usulü ile 19/06/2026 Cuma günü Saat:14.00’da Uzundere Belediyesi Toplantı Salonunda Belediye Encümeni huzurunda yapılacaktır.</w:t>
      </w:r>
    </w:p>
    <w:p w:rsidR="00C35EE6" w:rsidRDefault="00C35EE6" w:rsidP="00C35EE6">
      <w:pPr>
        <w:pStyle w:val="ListeParagraf"/>
        <w:jc w:val="both"/>
        <w:rPr>
          <w:sz w:val="24"/>
          <w:szCs w:val="24"/>
        </w:rPr>
      </w:pPr>
    </w:p>
    <w:p w:rsidR="00C35EE6" w:rsidRDefault="00C35EE6" w:rsidP="00C35EE6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Taşınmazın yıllık muhammen kira bedeli 84.000,00 TL’dir. </w:t>
      </w:r>
    </w:p>
    <w:p w:rsidR="00C35EE6" w:rsidRDefault="00C35EE6" w:rsidP="00C35EE6">
      <w:pPr>
        <w:jc w:val="both"/>
      </w:pPr>
    </w:p>
    <w:p w:rsidR="00C35EE6" w:rsidRDefault="00C35EE6" w:rsidP="00C35EE6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Geçici Teminat 10 yıllık İhale bedelinin % 3 oranında olup, 25.200,00 TL’dir.</w:t>
      </w:r>
    </w:p>
    <w:p w:rsidR="00C35EE6" w:rsidRDefault="00C35EE6" w:rsidP="00C35EE6">
      <w:pPr>
        <w:jc w:val="both"/>
      </w:pPr>
    </w:p>
    <w:p w:rsidR="00C35EE6" w:rsidRDefault="00C35EE6" w:rsidP="00C35EE6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Kira süresi 10 yıldır. İhale Şartname bedeli 1.500,00 TL’dir. İhale şartnamesi Uzundere Belediye Başkanlığı Mali Hizmetler Müdürlüğünden temin edilecektir.</w:t>
      </w:r>
    </w:p>
    <w:p w:rsidR="00C35EE6" w:rsidRDefault="00C35EE6" w:rsidP="00C35EE6">
      <w:pPr>
        <w:jc w:val="both"/>
      </w:pPr>
    </w:p>
    <w:p w:rsidR="00C35EE6" w:rsidRDefault="00C35EE6" w:rsidP="00C35EE6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1 yıllık kira sözleşme tutarı 84.000,00 TL’dir. Bu tutar her yıl TÜİK’in açıkladığı TÜFE oranlarına göre hesaplanarak peşin olarak ödenir.</w:t>
      </w:r>
    </w:p>
    <w:p w:rsidR="00C35EE6" w:rsidRDefault="00C35EE6" w:rsidP="00C35EE6">
      <w:pPr>
        <w:jc w:val="both"/>
      </w:pPr>
    </w:p>
    <w:p w:rsidR="00C35EE6" w:rsidRDefault="00C35EE6" w:rsidP="00C35EE6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İhaleyi yapıp yapmamakta veya ertelemekte İhale komisyonu yetkilidir.</w:t>
      </w:r>
    </w:p>
    <w:p w:rsidR="00C35EE6" w:rsidRDefault="00C35EE6" w:rsidP="00C35EE6">
      <w:pPr>
        <w:pStyle w:val="ListeParagraf"/>
        <w:rPr>
          <w:rFonts w:eastAsiaTheme="minorHAnsi"/>
          <w:sz w:val="24"/>
          <w:szCs w:val="24"/>
          <w:lang w:eastAsia="en-US"/>
        </w:rPr>
      </w:pPr>
    </w:p>
    <w:p w:rsidR="00C35EE6" w:rsidRDefault="00C35EE6" w:rsidP="00C35EE6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Taşınmaz </w:t>
      </w:r>
      <w:r>
        <w:rPr>
          <w:rFonts w:eastAsia="Calibri"/>
          <w:sz w:val="24"/>
          <w:szCs w:val="24"/>
          <w:lang w:eastAsia="en-US"/>
        </w:rPr>
        <w:t xml:space="preserve">İlçemizde </w:t>
      </w:r>
      <w:r>
        <w:rPr>
          <w:rFonts w:eastAsiaTheme="minorHAnsi"/>
          <w:sz w:val="24"/>
          <w:szCs w:val="24"/>
          <w:lang w:eastAsia="en-US"/>
        </w:rPr>
        <w:t>Yöresel Tandır Ekmeği Üretimi ve Satışının Yapılacağı İşletme olarak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kullanılacaktır. </w:t>
      </w:r>
      <w:r>
        <w:rPr>
          <w:sz w:val="24"/>
          <w:szCs w:val="24"/>
        </w:rPr>
        <w:t>Bu amaç dışında kullanılamaz.</w:t>
      </w:r>
    </w:p>
    <w:p w:rsidR="00C35EE6" w:rsidRDefault="00C35EE6" w:rsidP="00C35EE6">
      <w:pPr>
        <w:jc w:val="both"/>
      </w:pPr>
    </w:p>
    <w:p w:rsidR="00C35EE6" w:rsidRDefault="00C35EE6" w:rsidP="00C35EE6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Her yıl kira bedeli peşin ödenecektir.</w:t>
      </w:r>
    </w:p>
    <w:p w:rsidR="00C35EE6" w:rsidRDefault="00C35EE6" w:rsidP="00C35EE6">
      <w:pPr>
        <w:pStyle w:val="ListeParagraf"/>
        <w:rPr>
          <w:sz w:val="24"/>
          <w:szCs w:val="24"/>
        </w:rPr>
      </w:pPr>
    </w:p>
    <w:p w:rsidR="00C35EE6" w:rsidRDefault="00C35EE6" w:rsidP="00C35EE6">
      <w:pPr>
        <w:pStyle w:val="ListeParagraf"/>
        <w:numPr>
          <w:ilvl w:val="0"/>
          <w:numId w:val="1"/>
        </w:numPr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İşbu ihalede taşınmazın kiralanamaması durumunda ihale tarihinden itibaren 14 gün sonra 03.07.2026 günü saat:14.00’da aynı şartlarla yeniden ihaleye çıkılacaktır. </w:t>
      </w:r>
    </w:p>
    <w:p w:rsidR="00C35EE6" w:rsidRDefault="00C35EE6" w:rsidP="00C35EE6">
      <w:pPr>
        <w:pStyle w:val="ListeParagraf"/>
        <w:textAlignment w:val="top"/>
        <w:rPr>
          <w:sz w:val="24"/>
          <w:szCs w:val="24"/>
        </w:rPr>
      </w:pPr>
    </w:p>
    <w:p w:rsidR="00C35EE6" w:rsidRDefault="00C35EE6" w:rsidP="00C35EE6">
      <w:pPr>
        <w:pStyle w:val="ListeParagraf"/>
        <w:textAlignment w:val="top"/>
        <w:rPr>
          <w:sz w:val="24"/>
          <w:szCs w:val="24"/>
        </w:rPr>
      </w:pPr>
      <w:r>
        <w:rPr>
          <w:sz w:val="24"/>
          <w:szCs w:val="24"/>
        </w:rPr>
        <w:t>İhale basın ve halka açık olarak yapılacaktır.</w:t>
      </w:r>
    </w:p>
    <w:p w:rsidR="00C35EE6" w:rsidRDefault="00C35EE6" w:rsidP="00C35EE6">
      <w:pPr>
        <w:pStyle w:val="ListeParagraf"/>
        <w:textAlignment w:val="top"/>
        <w:rPr>
          <w:sz w:val="24"/>
          <w:szCs w:val="24"/>
        </w:rPr>
      </w:pPr>
    </w:p>
    <w:p w:rsidR="00C35EE6" w:rsidRDefault="00C35EE6" w:rsidP="00C35EE6">
      <w:pPr>
        <w:ind w:firstLine="708"/>
        <w:jc w:val="both"/>
      </w:pPr>
      <w:r>
        <w:t>İlan olunur. 08.06.2026</w:t>
      </w:r>
    </w:p>
    <w:p w:rsidR="00C35EE6" w:rsidRDefault="00C35EE6" w:rsidP="00C35EE6">
      <w:pPr>
        <w:jc w:val="both"/>
        <w:rPr>
          <w:b/>
        </w:rPr>
      </w:pPr>
    </w:p>
    <w:p w:rsidR="00C35EE6" w:rsidRDefault="00C35EE6" w:rsidP="00C35EE6">
      <w:pPr>
        <w:jc w:val="both"/>
        <w:rPr>
          <w:b/>
        </w:rPr>
      </w:pPr>
    </w:p>
    <w:p w:rsidR="00C35EE6" w:rsidRDefault="00C35EE6" w:rsidP="00C35EE6">
      <w:pPr>
        <w:jc w:val="right"/>
        <w:rPr>
          <w:b/>
        </w:rPr>
      </w:pPr>
    </w:p>
    <w:p w:rsidR="00C35EE6" w:rsidRDefault="00C35EE6" w:rsidP="00C35EE6">
      <w:pPr>
        <w:jc w:val="right"/>
      </w:pPr>
      <w:r>
        <w:t xml:space="preserve">                 M.Halis ÖZSOY</w:t>
      </w:r>
    </w:p>
    <w:p w:rsidR="00C35EE6" w:rsidRDefault="00C35EE6" w:rsidP="00C35EE6">
      <w:pPr>
        <w:tabs>
          <w:tab w:val="left" w:pos="7785"/>
        </w:tabs>
        <w:jc w:val="right"/>
      </w:pPr>
      <w:r>
        <w:t>Belediye Başkanı</w:t>
      </w:r>
    </w:p>
    <w:p w:rsidR="00D55759" w:rsidRPr="00C35EE6" w:rsidRDefault="00D55759" w:rsidP="00C35EE6">
      <w:bookmarkStart w:id="0" w:name="_GoBack"/>
      <w:bookmarkEnd w:id="0"/>
    </w:p>
    <w:sectPr w:rsidR="00D55759" w:rsidRPr="00C35EE6" w:rsidSect="00230F6D">
      <w:pgSz w:w="11906" w:h="16838"/>
      <w:pgMar w:top="96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A6E" w:rsidRDefault="001A5A6E" w:rsidP="00230F6D">
      <w:r>
        <w:separator/>
      </w:r>
    </w:p>
  </w:endnote>
  <w:endnote w:type="continuationSeparator" w:id="0">
    <w:p w:rsidR="001A5A6E" w:rsidRDefault="001A5A6E" w:rsidP="0023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A6E" w:rsidRDefault="001A5A6E" w:rsidP="00230F6D">
      <w:r>
        <w:separator/>
      </w:r>
    </w:p>
  </w:footnote>
  <w:footnote w:type="continuationSeparator" w:id="0">
    <w:p w:rsidR="001A5A6E" w:rsidRDefault="001A5A6E" w:rsidP="00230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A2E71"/>
    <w:multiLevelType w:val="hybridMultilevel"/>
    <w:tmpl w:val="2FECEB54"/>
    <w:lvl w:ilvl="0" w:tplc="AD18FA3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CCE"/>
    <w:rsid w:val="001A5A6E"/>
    <w:rsid w:val="001E0CCE"/>
    <w:rsid w:val="00230F6D"/>
    <w:rsid w:val="006C72F8"/>
    <w:rsid w:val="00894F4B"/>
    <w:rsid w:val="00930EEC"/>
    <w:rsid w:val="009932B5"/>
    <w:rsid w:val="00C35EE6"/>
    <w:rsid w:val="00D5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996028-14DA-43F8-A78C-0660EC66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932B5"/>
    <w:pPr>
      <w:ind w:left="720"/>
      <w:contextualSpacing/>
    </w:pPr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30F6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30F6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30F6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30F6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6</cp:revision>
  <dcterms:created xsi:type="dcterms:W3CDTF">2025-05-20T11:19:00Z</dcterms:created>
  <dcterms:modified xsi:type="dcterms:W3CDTF">2026-06-08T11:20:00Z</dcterms:modified>
</cp:coreProperties>
</file>