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FB00" w14:textId="77777777" w:rsidR="000A40CD" w:rsidRPr="000A40CD" w:rsidRDefault="000A40CD" w:rsidP="000A4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40CD">
        <w:rPr>
          <w:rFonts w:ascii="Times New Roman" w:hAnsi="Times New Roman" w:cs="Times New Roman"/>
          <w:b/>
        </w:rPr>
        <w:t>UZUNDERE BELEDİYE BAŞKANLIĞINDAN</w:t>
      </w:r>
    </w:p>
    <w:p w14:paraId="3DACF80E" w14:textId="77777777" w:rsidR="000A40CD" w:rsidRPr="000A40CD" w:rsidRDefault="000A40CD" w:rsidP="000A4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40CD">
        <w:rPr>
          <w:rFonts w:ascii="Times New Roman" w:hAnsi="Times New Roman" w:cs="Times New Roman"/>
          <w:b/>
        </w:rPr>
        <w:t>İŞ MAKİNESİ SATIŞINA İLİŞKİN İHALE İLANI</w:t>
      </w:r>
    </w:p>
    <w:p w14:paraId="2FB50EBF" w14:textId="77777777" w:rsidR="000A40CD" w:rsidRPr="000A40CD" w:rsidRDefault="000A40CD" w:rsidP="000A40CD">
      <w:pPr>
        <w:spacing w:after="0" w:line="240" w:lineRule="auto"/>
        <w:rPr>
          <w:rFonts w:ascii="Times New Roman" w:hAnsi="Times New Roman" w:cs="Times New Roman"/>
        </w:rPr>
      </w:pPr>
    </w:p>
    <w:p w14:paraId="5003912C" w14:textId="77777777" w:rsidR="000A40CD" w:rsidRPr="000A40CD" w:rsidRDefault="000A40CD" w:rsidP="00C25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Belediyemize ait araç p</w:t>
      </w:r>
      <w:r w:rsidR="002B463B">
        <w:rPr>
          <w:rFonts w:ascii="Times New Roman" w:hAnsi="Times New Roman" w:cs="Times New Roman"/>
        </w:rPr>
        <w:t>arkında bulunan aşağıda yazılı 2 (iki</w:t>
      </w:r>
      <w:r w:rsidRPr="000A40CD">
        <w:rPr>
          <w:rFonts w:ascii="Times New Roman" w:hAnsi="Times New Roman" w:cs="Times New Roman"/>
        </w:rPr>
        <w:t xml:space="preserve">) adet iş makinesi, 2886 sayılı Devlet İhale Kanununun 45 </w:t>
      </w:r>
      <w:proofErr w:type="spellStart"/>
      <w:r w:rsidRPr="000A40CD">
        <w:rPr>
          <w:rFonts w:ascii="Times New Roman" w:hAnsi="Times New Roman" w:cs="Times New Roman"/>
        </w:rPr>
        <w:t>nci</w:t>
      </w:r>
      <w:proofErr w:type="spellEnd"/>
      <w:r w:rsidRPr="000A40CD">
        <w:rPr>
          <w:rFonts w:ascii="Times New Roman" w:hAnsi="Times New Roman" w:cs="Times New Roman"/>
        </w:rPr>
        <w:t xml:space="preserve"> maddesi uyarınca açık artırma yoluyla ayrı, ayrı satılacaktır. </w:t>
      </w:r>
    </w:p>
    <w:tbl>
      <w:tblPr>
        <w:tblStyle w:val="TabloKlavuzu"/>
        <w:tblW w:w="114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7"/>
        <w:gridCol w:w="1137"/>
        <w:gridCol w:w="1134"/>
        <w:gridCol w:w="1275"/>
        <w:gridCol w:w="851"/>
        <w:gridCol w:w="1701"/>
        <w:gridCol w:w="1276"/>
        <w:gridCol w:w="1134"/>
        <w:gridCol w:w="850"/>
        <w:gridCol w:w="1418"/>
      </w:tblGrid>
      <w:tr w:rsidR="000A40CD" w:rsidRPr="000A40CD" w14:paraId="4482971C" w14:textId="77777777" w:rsidTr="009C3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3261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9491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Plakası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7D01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Markası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72CC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B101" w14:textId="77777777" w:rsidR="000A40CD" w:rsidRPr="00E47E2C" w:rsidRDefault="000A40CD" w:rsidP="002B463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Modeli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7CB5" w14:textId="77777777" w:rsidR="000A40CD" w:rsidRPr="00E47E2C" w:rsidRDefault="000A40CD" w:rsidP="009C34D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Mu</w:t>
            </w:r>
            <w:r w:rsidR="008B3FD0"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h</w:t>
            </w: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ammen</w:t>
            </w:r>
            <w:r w:rsidR="002B463B"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Bedel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A93" w14:textId="77777777" w:rsidR="000A40CD" w:rsidRPr="00E47E2C" w:rsidRDefault="000A40CD" w:rsidP="002B463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Geçici Teminat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45AF" w14:textId="77777777" w:rsidR="000A40CD" w:rsidRPr="00E47E2C" w:rsidRDefault="000A40CD" w:rsidP="002B463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İhale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FA9A" w14:textId="77777777" w:rsidR="000A40CD" w:rsidRPr="00E47E2C" w:rsidRDefault="000A40CD" w:rsidP="002B463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İhale Saati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D057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Durumu </w:t>
            </w:r>
          </w:p>
        </w:tc>
      </w:tr>
      <w:tr w:rsidR="000A40CD" w:rsidRPr="000A40CD" w14:paraId="722164DA" w14:textId="77777777" w:rsidTr="009C3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F09A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1F35" w14:textId="77777777" w:rsidR="000A40CD" w:rsidRPr="00E47E2C" w:rsidRDefault="008B3FD0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25 2015 01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173C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JCB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309D" w14:textId="77777777" w:rsidR="000A40CD" w:rsidRPr="00E47E2C" w:rsidRDefault="0010526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İş Makine</w:t>
            </w:r>
            <w:r w:rsidR="000A40CD"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C61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7ACE" w14:textId="77777777" w:rsidR="000A40CD" w:rsidRPr="00E47E2C" w:rsidRDefault="009C34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color w:val="FF0000"/>
              </w:rPr>
              <w:t>2.650.000,00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1B4F" w14:textId="77777777" w:rsidR="000A40CD" w:rsidRPr="00E47E2C" w:rsidRDefault="0032263B" w:rsidP="0032263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79.500</w:t>
            </w:r>
            <w:r w:rsidR="008B3FD0"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,00</w:t>
            </w:r>
            <w:r w:rsidR="000A40CD"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83D0" w14:textId="77777777" w:rsidR="000A40CD" w:rsidRPr="00E47E2C" w:rsidRDefault="0032263B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30/05</w:t>
            </w:r>
            <w:r w:rsidR="004160D1"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7B6F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5FE" w14:textId="77777777" w:rsidR="000A40CD" w:rsidRPr="00E47E2C" w:rsidRDefault="000A40C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Çalışır</w:t>
            </w:r>
          </w:p>
        </w:tc>
      </w:tr>
      <w:tr w:rsidR="002B463B" w:rsidRPr="000A40CD" w14:paraId="730C20C9" w14:textId="77777777" w:rsidTr="009C34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866" w14:textId="77777777" w:rsidR="002B463B" w:rsidRPr="00E47E2C" w:rsidRDefault="002B463B" w:rsidP="002B463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56F" w14:textId="77777777" w:rsidR="002B463B" w:rsidRPr="00E47E2C" w:rsidRDefault="002B463B" w:rsidP="002B463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25 2017 02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587" w14:textId="77777777" w:rsidR="002B463B" w:rsidRPr="00E47E2C" w:rsidRDefault="002B463B" w:rsidP="002B463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Hidromek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A58" w14:textId="77777777" w:rsidR="002B463B" w:rsidRPr="00E47E2C" w:rsidRDefault="002B463B" w:rsidP="002B463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İş Makinesi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4B1" w14:textId="77777777" w:rsidR="002B463B" w:rsidRPr="00E47E2C" w:rsidRDefault="002B463B" w:rsidP="002B463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228" w14:textId="77777777" w:rsidR="002B463B" w:rsidRPr="00E47E2C" w:rsidRDefault="00E47E2C" w:rsidP="00E47E2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2.512.500,00</w:t>
            </w:r>
            <w:r w:rsidR="009C34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E47E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9CA" w14:textId="77777777" w:rsidR="002B463B" w:rsidRPr="00E47E2C" w:rsidRDefault="0032263B" w:rsidP="00E47E2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75.360</w:t>
            </w:r>
            <w:r w:rsidR="002B463B"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,00</w:t>
            </w:r>
            <w:r w:rsid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</w:t>
            </w:r>
            <w:r w:rsidR="002B463B"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B61" w14:textId="77777777" w:rsidR="002B463B" w:rsidRPr="00E47E2C" w:rsidRDefault="0032263B" w:rsidP="002B463B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30/05</w:t>
            </w:r>
            <w:r w:rsidR="004160D1"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FA4" w14:textId="77777777" w:rsidR="002B463B" w:rsidRPr="00E47E2C" w:rsidRDefault="002B463B" w:rsidP="002B463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388" w14:textId="77777777" w:rsidR="002B463B" w:rsidRPr="00E47E2C" w:rsidRDefault="002B463B" w:rsidP="002B463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7E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Çalışır</w:t>
            </w:r>
          </w:p>
        </w:tc>
      </w:tr>
    </w:tbl>
    <w:p w14:paraId="3352AAB1" w14:textId="77777777" w:rsidR="000A40CD" w:rsidRPr="000A40CD" w:rsidRDefault="000A40CD" w:rsidP="000A40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B22E5" w14:textId="77777777" w:rsidR="000A40CD" w:rsidRPr="000A40CD" w:rsidRDefault="000A40CD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İhale Belediyemizin Merkez Mahallesi Halis Özsoy Caddesi zerinde bulunan Belediye binası Meclis Toplantı</w:t>
      </w:r>
      <w:r w:rsidR="002B463B">
        <w:rPr>
          <w:rFonts w:ascii="Times New Roman" w:hAnsi="Times New Roman" w:cs="Times New Roman"/>
        </w:rPr>
        <w:t xml:space="preserve"> </w:t>
      </w:r>
      <w:r w:rsidR="0032263B">
        <w:rPr>
          <w:rFonts w:ascii="Times New Roman" w:hAnsi="Times New Roman" w:cs="Times New Roman"/>
        </w:rPr>
        <w:t>Salonunda Encümen huzurunda 30/05</w:t>
      </w:r>
      <w:r w:rsidR="009C5EEA">
        <w:rPr>
          <w:rFonts w:ascii="Times New Roman" w:hAnsi="Times New Roman" w:cs="Times New Roman"/>
        </w:rPr>
        <w:t>/2025</w:t>
      </w:r>
      <w:r w:rsidRPr="000A40CD">
        <w:rPr>
          <w:rFonts w:ascii="Times New Roman" w:hAnsi="Times New Roman" w:cs="Times New Roman"/>
        </w:rPr>
        <w:t xml:space="preserve"> tarih</w:t>
      </w:r>
      <w:r w:rsidR="00314E22">
        <w:rPr>
          <w:rFonts w:ascii="Times New Roman" w:hAnsi="Times New Roman" w:cs="Times New Roman"/>
        </w:rPr>
        <w:t xml:space="preserve">i </w:t>
      </w:r>
      <w:proofErr w:type="gramStart"/>
      <w:r w:rsidR="00314E22">
        <w:rPr>
          <w:rFonts w:ascii="Times New Roman" w:hAnsi="Times New Roman" w:cs="Times New Roman"/>
        </w:rPr>
        <w:t>Cuma</w:t>
      </w:r>
      <w:proofErr w:type="gramEnd"/>
      <w:r w:rsidR="00314E22">
        <w:rPr>
          <w:rFonts w:ascii="Times New Roman" w:hAnsi="Times New Roman" w:cs="Times New Roman"/>
        </w:rPr>
        <w:t xml:space="preserve"> günü saat 14:</w:t>
      </w:r>
      <w:r w:rsidRPr="000A40CD">
        <w:rPr>
          <w:rFonts w:ascii="Times New Roman" w:hAnsi="Times New Roman" w:cs="Times New Roman"/>
        </w:rPr>
        <w:t>00 da yapılacaktır.</w:t>
      </w:r>
    </w:p>
    <w:p w14:paraId="7A264F74" w14:textId="77777777" w:rsidR="000A40CD" w:rsidRPr="000A40CD" w:rsidRDefault="000A40CD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İhaleye teklif verec</w:t>
      </w:r>
      <w:r w:rsidR="0032263B">
        <w:rPr>
          <w:rFonts w:ascii="Times New Roman" w:hAnsi="Times New Roman" w:cs="Times New Roman"/>
        </w:rPr>
        <w:t>ek istekliler ihale dokümanını 2.5</w:t>
      </w:r>
      <w:r w:rsidRPr="000A40CD">
        <w:rPr>
          <w:rFonts w:ascii="Times New Roman" w:hAnsi="Times New Roman" w:cs="Times New Roman"/>
        </w:rPr>
        <w:t>00,00 TL karşılığında belediyemizden satın almak zorundadır. Daha fazla bilgi almak ve şartname ve eklerini görmek isteyenler mesai saatleri içerisinde Uzundere Belediyesi Mali Hizmetler Müdürlüğü'ne müracaat edebilirler.</w:t>
      </w:r>
    </w:p>
    <w:p w14:paraId="2AC3120C" w14:textId="77777777" w:rsidR="000A40CD" w:rsidRPr="000A40CD" w:rsidRDefault="00314E22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 Makinalarının</w:t>
      </w:r>
      <w:r w:rsidR="000A40CD" w:rsidRPr="000A40CD">
        <w:rPr>
          <w:rFonts w:ascii="Times New Roman" w:hAnsi="Times New Roman" w:cs="Times New Roman"/>
        </w:rPr>
        <w:t xml:space="preserve"> mu</w:t>
      </w:r>
      <w:r>
        <w:rPr>
          <w:rFonts w:ascii="Times New Roman" w:hAnsi="Times New Roman" w:cs="Times New Roman"/>
        </w:rPr>
        <w:t>h</w:t>
      </w:r>
      <w:r w:rsidR="000A40CD" w:rsidRPr="000A40CD">
        <w:rPr>
          <w:rFonts w:ascii="Times New Roman" w:hAnsi="Times New Roman" w:cs="Times New Roman"/>
        </w:rPr>
        <w:t>ammen bedeline KDV dâhil olup, satış bedeli peşin olarak tahsil edilecektir.</w:t>
      </w:r>
    </w:p>
    <w:p w14:paraId="18982869" w14:textId="77777777" w:rsidR="000A40CD" w:rsidRPr="000A40CD" w:rsidRDefault="000A40CD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 xml:space="preserve">İhaleyi alan kişi satış bedelini süresi içinde yatırmadığı takdirde geçici teminatı geri ödenmez Belediye ye irat kaydedilir. </w:t>
      </w:r>
    </w:p>
    <w:p w14:paraId="2052F3A7" w14:textId="77777777" w:rsidR="000A40CD" w:rsidRPr="000A40CD" w:rsidRDefault="00314E22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Satılacak İş Makinaları,</w:t>
      </w:r>
      <w:r w:rsidR="000A40CD" w:rsidRPr="000A40CD">
        <w:rPr>
          <w:rFonts w:ascii="Times New Roman" w:hAnsi="Times New Roman" w:cs="Times New Roman"/>
        </w:rPr>
        <w:t xml:space="preserve"> teslim yeri olan Uzundere Belediyesi Araç Otoparkı önünde her gün mesai saatleri içerisinde görebilir.</w:t>
      </w:r>
    </w:p>
    <w:p w14:paraId="295A074A" w14:textId="77777777" w:rsidR="000A40CD" w:rsidRPr="000A40CD" w:rsidRDefault="000A40CD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İhaleye ilişkin son başvuru ihale tarih ve saatine kadar olup, başvurular Belediyemize yapılacaktır. Bu tarih ve saatten sonra yapılacak başvurular kabul edilmeyecektir</w:t>
      </w:r>
    </w:p>
    <w:p w14:paraId="7DD66F81" w14:textId="77777777" w:rsidR="000A40CD" w:rsidRPr="000A40CD" w:rsidRDefault="000A40CD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 xml:space="preserve">İhaleye Katılmak İçin İstenilen Belgeler: </w:t>
      </w:r>
    </w:p>
    <w:p w14:paraId="2680AEF6" w14:textId="77777777" w:rsidR="000A40CD" w:rsidRPr="000A40CD" w:rsidRDefault="000A40CD" w:rsidP="000A40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Başvuru dilekçesi</w:t>
      </w:r>
    </w:p>
    <w:p w14:paraId="31C4DA07" w14:textId="77777777" w:rsidR="000A40CD" w:rsidRPr="000A40CD" w:rsidRDefault="000A40CD" w:rsidP="000A40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 xml:space="preserve">Nüfus cüzdanı sureti </w:t>
      </w:r>
    </w:p>
    <w:p w14:paraId="67ECFD08" w14:textId="77777777" w:rsidR="000A40CD" w:rsidRDefault="000A40CD" w:rsidP="000A40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Şartnamede belirtile</w:t>
      </w:r>
      <w:r w:rsidR="00314E22">
        <w:rPr>
          <w:rFonts w:ascii="Times New Roman" w:hAnsi="Times New Roman" w:cs="Times New Roman"/>
        </w:rPr>
        <w:t>n geçici teminata ilişkin belge</w:t>
      </w:r>
    </w:p>
    <w:p w14:paraId="09B4087B" w14:textId="77777777" w:rsidR="00314E22" w:rsidRPr="000A40CD" w:rsidRDefault="00314E22" w:rsidP="000A40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İhale Doküman ücretini yatırdığına ilişkin makbuz,</w:t>
      </w:r>
    </w:p>
    <w:p w14:paraId="5AB611BA" w14:textId="77777777" w:rsidR="000A40CD" w:rsidRPr="000A40CD" w:rsidRDefault="000A40CD" w:rsidP="000A4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 xml:space="preserve"> </w:t>
      </w:r>
      <w:r w:rsidRPr="000A40CD">
        <w:rPr>
          <w:rFonts w:ascii="Times New Roman" w:hAnsi="Times New Roman" w:cs="Times New Roman"/>
        </w:rPr>
        <w:tab/>
        <w:t xml:space="preserve">Her sayfasını ayrı ayrı imza edecekleri İdareden alınmış şartname, </w:t>
      </w:r>
    </w:p>
    <w:p w14:paraId="15D2EB82" w14:textId="77777777" w:rsidR="000A40CD" w:rsidRPr="000A40CD" w:rsidRDefault="0032263B" w:rsidP="000A40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0A40CD" w:rsidRPr="000A40CD">
        <w:rPr>
          <w:rFonts w:ascii="Times New Roman" w:hAnsi="Times New Roman" w:cs="Times New Roman"/>
        </w:rPr>
        <w:t xml:space="preserve"> yılı içinde alınmış iş veya ikamet adreslerini gösterir bir belge (tebligat adresinin farklı olması durumunda tebligat adresini gösterir belge), </w:t>
      </w:r>
    </w:p>
    <w:p w14:paraId="57A19305" w14:textId="77777777" w:rsidR="000A40CD" w:rsidRPr="000A40CD" w:rsidRDefault="000A40CD" w:rsidP="000A40CD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Başkası adına vekil olarak ihaleye katılanların, noterden onaylı vekâletname örneğini ve tüzel kişiliği temsilen katılanların ise ayrıca noterden onaylı imza sirküleri ve temsil yetki belgesi örneği.</w:t>
      </w:r>
    </w:p>
    <w:p w14:paraId="6C921AE1" w14:textId="77777777" w:rsidR="000A40CD" w:rsidRPr="000A40CD" w:rsidRDefault="00314E22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Satışı yapılacak iş makinalarının </w:t>
      </w:r>
      <w:r w:rsidR="000A40CD" w:rsidRPr="000A40CD">
        <w:rPr>
          <w:rFonts w:ascii="Times New Roman" w:hAnsi="Times New Roman" w:cs="Times New Roman"/>
        </w:rPr>
        <w:t xml:space="preserve">alım, satım ve diğer tüm masrafları alıcıya aittir. </w:t>
      </w:r>
    </w:p>
    <w:p w14:paraId="3C1E1171" w14:textId="77777777" w:rsidR="000A40CD" w:rsidRPr="000A40CD" w:rsidRDefault="000A40CD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İhaleye, 2886 Sayılı Devlet İhale Kanununun 5. ve 6. Maddelerine münhasıran Belediye Meclis Üyeleri ihale komisyonu</w:t>
      </w:r>
      <w:r w:rsidR="00314E22">
        <w:rPr>
          <w:rFonts w:ascii="Times New Roman" w:hAnsi="Times New Roman" w:cs="Times New Roman"/>
        </w:rPr>
        <w:t xml:space="preserve"> başkan ve üyelerinin 1.</w:t>
      </w:r>
      <w:r w:rsidRPr="000A40CD">
        <w:rPr>
          <w:rFonts w:ascii="Times New Roman" w:hAnsi="Times New Roman" w:cs="Times New Roman"/>
        </w:rPr>
        <w:t>Dereceden yakınları ile daha önce belediyemizden ihale alıp, sözleşme hükümlerine aykırılığı görülüp, ihaleyi tek taraflı fesih edenler ihaleye katılamaz. İhaleye katılacak şahısların kanunla öngörülen şartları taşıması gerekir.</w:t>
      </w:r>
    </w:p>
    <w:p w14:paraId="688FDE83" w14:textId="77777777" w:rsidR="000A40CD" w:rsidRPr="000A40CD" w:rsidRDefault="000A40CD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İhtilaf vukuunda taraflar arasında çıkacak anlaşmazlıkların çözümü için Tortum Adli Makamları yetkilidir.</w:t>
      </w:r>
    </w:p>
    <w:p w14:paraId="725825D9" w14:textId="77777777" w:rsidR="000A40CD" w:rsidRPr="000A40CD" w:rsidRDefault="000A40CD" w:rsidP="000A40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İşbu ihalede araçların satılamaması durumunda ihale tari</w:t>
      </w:r>
      <w:r w:rsidR="00314E22">
        <w:rPr>
          <w:rFonts w:ascii="Times New Roman" w:hAnsi="Times New Roman" w:cs="Times New Roman"/>
        </w:rPr>
        <w:t>h</w:t>
      </w:r>
      <w:r w:rsidR="0032263B">
        <w:rPr>
          <w:rFonts w:ascii="Times New Roman" w:hAnsi="Times New Roman" w:cs="Times New Roman"/>
        </w:rPr>
        <w:t>inden itibaren 15 gün sonra 13</w:t>
      </w:r>
      <w:r w:rsidR="004160D1">
        <w:rPr>
          <w:rFonts w:ascii="Times New Roman" w:hAnsi="Times New Roman" w:cs="Times New Roman"/>
        </w:rPr>
        <w:t>/06</w:t>
      </w:r>
      <w:r w:rsidR="00314E22">
        <w:rPr>
          <w:rFonts w:ascii="Times New Roman" w:hAnsi="Times New Roman" w:cs="Times New Roman"/>
        </w:rPr>
        <w:t>/2025</w:t>
      </w:r>
      <w:r w:rsidRPr="000A40CD">
        <w:rPr>
          <w:rFonts w:ascii="Times New Roman" w:hAnsi="Times New Roman" w:cs="Times New Roman"/>
        </w:rPr>
        <w:t xml:space="preserve"> günü saat:14.00'da aynı şartlarla yeniden ihaleye çıkılacaktır. </w:t>
      </w:r>
    </w:p>
    <w:p w14:paraId="3AB0E301" w14:textId="77777777" w:rsidR="000A40CD" w:rsidRPr="000A40CD" w:rsidRDefault="000A40CD" w:rsidP="000A40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169DE" w14:textId="77777777" w:rsidR="000A40CD" w:rsidRPr="000A40CD" w:rsidRDefault="000A40CD" w:rsidP="000A40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40CD">
        <w:rPr>
          <w:rFonts w:ascii="Times New Roman" w:hAnsi="Times New Roman" w:cs="Times New Roman"/>
        </w:rPr>
        <w:t>İhale basın ve halka açık olarak yapılacaktır.</w:t>
      </w:r>
    </w:p>
    <w:p w14:paraId="64472E95" w14:textId="77777777" w:rsidR="000A40CD" w:rsidRPr="000A40CD" w:rsidRDefault="000A40CD" w:rsidP="000A40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2E82B" w14:textId="77777777" w:rsidR="00446320" w:rsidRPr="000A40CD" w:rsidRDefault="0032263B" w:rsidP="000A40CD">
      <w:pPr>
        <w:spacing w:after="0" w:line="240" w:lineRule="auto"/>
      </w:pPr>
      <w:r>
        <w:rPr>
          <w:rFonts w:ascii="Times New Roman" w:hAnsi="Times New Roman" w:cs="Times New Roman"/>
        </w:rPr>
        <w:t>İlan olunur. 20/05</w:t>
      </w:r>
      <w:r w:rsidR="00E62CC4">
        <w:rPr>
          <w:rFonts w:ascii="Times New Roman" w:hAnsi="Times New Roman" w:cs="Times New Roman"/>
        </w:rPr>
        <w:t>/2025</w:t>
      </w:r>
    </w:p>
    <w:sectPr w:rsidR="00446320" w:rsidRPr="000A40CD" w:rsidSect="00E47E2C">
      <w:headerReference w:type="default" r:id="rId7"/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486E" w14:textId="77777777" w:rsidR="00AD40CF" w:rsidRDefault="00AD40CF" w:rsidP="007464BE">
      <w:pPr>
        <w:spacing w:after="0" w:line="240" w:lineRule="auto"/>
      </w:pPr>
      <w:r>
        <w:separator/>
      </w:r>
    </w:p>
  </w:endnote>
  <w:endnote w:type="continuationSeparator" w:id="0">
    <w:p w14:paraId="7BF0708E" w14:textId="77777777" w:rsidR="00AD40CF" w:rsidRDefault="00AD40CF" w:rsidP="0074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6C2A" w14:textId="77777777" w:rsidR="00085DE9" w:rsidRDefault="00085DE9" w:rsidP="00085DE9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Halis Özsoy Caddesi No:28 UZUNDERE/ERZURUM Ayrıntılı bilgi için </w:t>
    </w:r>
    <w:proofErr w:type="gramStart"/>
    <w:r>
      <w:rPr>
        <w:rFonts w:ascii="Times New Roman" w:hAnsi="Times New Roman" w:cs="Times New Roman"/>
        <w:sz w:val="20"/>
        <w:szCs w:val="20"/>
      </w:rPr>
      <w:t>irtibat:   İ.KURT</w:t>
    </w:r>
    <w:proofErr w:type="gramEnd"/>
    <w:r>
      <w:rPr>
        <w:rFonts w:ascii="Times New Roman" w:hAnsi="Times New Roman" w:cs="Times New Roman"/>
        <w:sz w:val="20"/>
        <w:szCs w:val="20"/>
      </w:rPr>
      <w:t xml:space="preserve">  Mali Hizmetler Müdürü</w:t>
    </w:r>
  </w:p>
  <w:p w14:paraId="5FAE67D7" w14:textId="77777777" w:rsidR="00085DE9" w:rsidRDefault="00085DE9" w:rsidP="00085DE9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 (0442) 791 32 95-96    Faks (0442) 791 20 05</w:t>
    </w:r>
  </w:p>
  <w:p w14:paraId="40D2821D" w14:textId="77777777" w:rsidR="00085DE9" w:rsidRDefault="00085DE9" w:rsidP="00085DE9">
    <w:pPr>
      <w:pStyle w:val="AltBilgi"/>
    </w:pPr>
    <w:proofErr w:type="gramStart"/>
    <w:r>
      <w:rPr>
        <w:rFonts w:ascii="Times New Roman" w:hAnsi="Times New Roman" w:cs="Times New Roman"/>
        <w:sz w:val="20"/>
        <w:szCs w:val="20"/>
      </w:rPr>
      <w:t>e-mail :</w:t>
    </w:r>
    <w:proofErr w:type="gramEnd"/>
    <w:r>
      <w:rPr>
        <w:rFonts w:ascii="Times New Roman" w:hAnsi="Times New Roman" w:cs="Times New Roman"/>
        <w:sz w:val="20"/>
        <w:szCs w:val="20"/>
      </w:rPr>
      <w:t>uzunderebel@msn.com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CBCE" w14:textId="77777777" w:rsidR="00AD40CF" w:rsidRDefault="00AD40CF" w:rsidP="007464BE">
      <w:pPr>
        <w:spacing w:after="0" w:line="240" w:lineRule="auto"/>
      </w:pPr>
      <w:r>
        <w:separator/>
      </w:r>
    </w:p>
  </w:footnote>
  <w:footnote w:type="continuationSeparator" w:id="0">
    <w:p w14:paraId="58E141F1" w14:textId="77777777" w:rsidR="00AD40CF" w:rsidRDefault="00AD40CF" w:rsidP="0074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ABE6" w14:textId="77777777" w:rsidR="007464BE" w:rsidRDefault="007464BE" w:rsidP="007464B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T.C</w:t>
    </w:r>
  </w:p>
  <w:p w14:paraId="568977F6" w14:textId="77777777" w:rsidR="007464BE" w:rsidRDefault="007464BE" w:rsidP="007464B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UZUNDERE BELEDİYE BAŞKANLIĞI</w:t>
    </w:r>
  </w:p>
  <w:p w14:paraId="72CBF74C" w14:textId="1C020CC3" w:rsidR="007464BE" w:rsidRDefault="007464BE" w:rsidP="007464BE">
    <w:pPr>
      <w:pStyle w:val="stBilgi"/>
    </w:pPr>
    <w:r>
      <w:rPr>
        <w:rFonts w:ascii="Times New Roman" w:hAnsi="Times New Roman" w:cs="Times New Roman"/>
        <w:sz w:val="24"/>
        <w:szCs w:val="24"/>
      </w:rPr>
      <w:tab/>
      <w:t xml:space="preserve">      </w:t>
    </w:r>
    <w:r w:rsidR="00897132">
      <w:rPr>
        <w:rFonts w:ascii="Times New Roman" w:hAnsi="Times New Roman" w:cs="Times New Roman"/>
        <w:sz w:val="24"/>
        <w:szCs w:val="24"/>
      </w:rPr>
      <w:t>Fen İşleri</w:t>
    </w:r>
    <w:r>
      <w:rPr>
        <w:rFonts w:ascii="Times New Roman" w:hAnsi="Times New Roman" w:cs="Times New Roman"/>
        <w:sz w:val="24"/>
        <w:szCs w:val="24"/>
      </w:rPr>
      <w:t xml:space="preserve"> Müdürlüğü</w:t>
    </w:r>
  </w:p>
  <w:p w14:paraId="15DB2422" w14:textId="77777777" w:rsidR="007464BE" w:rsidRDefault="007464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6548A"/>
    <w:multiLevelType w:val="hybridMultilevel"/>
    <w:tmpl w:val="FCD6354E"/>
    <w:lvl w:ilvl="0" w:tplc="813A20B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47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4B"/>
    <w:rsid w:val="00085DE9"/>
    <w:rsid w:val="000A40CD"/>
    <w:rsid w:val="0010526A"/>
    <w:rsid w:val="00263C90"/>
    <w:rsid w:val="002B463B"/>
    <w:rsid w:val="002E6A6F"/>
    <w:rsid w:val="002F4F48"/>
    <w:rsid w:val="00314E22"/>
    <w:rsid w:val="0032263B"/>
    <w:rsid w:val="00324030"/>
    <w:rsid w:val="003619A2"/>
    <w:rsid w:val="004038CF"/>
    <w:rsid w:val="004160D1"/>
    <w:rsid w:val="00433B4B"/>
    <w:rsid w:val="00446320"/>
    <w:rsid w:val="00505541"/>
    <w:rsid w:val="006621FB"/>
    <w:rsid w:val="007464BE"/>
    <w:rsid w:val="00897132"/>
    <w:rsid w:val="008B3FD0"/>
    <w:rsid w:val="009A3F05"/>
    <w:rsid w:val="009C34DA"/>
    <w:rsid w:val="009C5EEA"/>
    <w:rsid w:val="00A1140B"/>
    <w:rsid w:val="00A96CF7"/>
    <w:rsid w:val="00AD40CF"/>
    <w:rsid w:val="00AE72E0"/>
    <w:rsid w:val="00C830DC"/>
    <w:rsid w:val="00E47E2C"/>
    <w:rsid w:val="00E62CC4"/>
    <w:rsid w:val="00EA7080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BABA"/>
  <w15:chartTrackingRefBased/>
  <w15:docId w15:val="{78CE755D-AF1B-4D9F-9819-41F101DD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D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6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64BE"/>
  </w:style>
  <w:style w:type="paragraph" w:styleId="AltBilgi">
    <w:name w:val="footer"/>
    <w:basedOn w:val="Normal"/>
    <w:link w:val="AltBilgiChar"/>
    <w:uiPriority w:val="99"/>
    <w:unhideWhenUsed/>
    <w:rsid w:val="00746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64BE"/>
  </w:style>
  <w:style w:type="paragraph" w:styleId="AralkYok">
    <w:name w:val="No Spacing"/>
    <w:uiPriority w:val="1"/>
    <w:qFormat/>
    <w:rsid w:val="000A40C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A40CD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0A40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Muhasebe</cp:lastModifiedBy>
  <cp:revision>2</cp:revision>
  <dcterms:created xsi:type="dcterms:W3CDTF">2025-05-20T06:51:00Z</dcterms:created>
  <dcterms:modified xsi:type="dcterms:W3CDTF">2025-05-20T06:51:00Z</dcterms:modified>
</cp:coreProperties>
</file>